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b/>
          <w:bCs/>
          <w:sz w:val="24"/>
          <w:szCs w:val="24"/>
        </w:rPr>
        <w:t xml:space="preserve">Motion till Avesta kommunfullmäktige</w:t>
      </w:r>
    </w:p>
    <w:p>
      <w:pPr>
        <w:pStyle w:val="Heading1"/>
      </w:pPr>
      <w:r>
        <w:t xml:space="preserve">Centralt tågstopp i Avesta – flytta stationen från Krylbo för bättre pendling och tillväxt</w:t>
      </w:r>
    </w:p>
    <w:p>
      <w:pPr>
        <w:spacing w:after="200" w:before="120"/>
      </w:pPr>
      <w:r>
        <w:rPr>
          <w:b/>
          <w:bCs/>
        </w:rPr>
        <w:t xml:space="preserve">Inlämnad av: </w:t>
      </w:r>
      <w:r>
        <w:t xml:space="preserve">Moderaterna i Avesta kommun</w:t>
      </w:r>
    </w:p>
    <w:p>
      <w:pPr>
        <w:pStyle w:val="Heading2"/>
      </w:pPr>
      <w:r>
        <w:t xml:space="preserve">Motivering</w:t>
      </w:r>
    </w:p>
    <w:p>
      <w:r>
        <w:t xml:space="preserve">Moderaterna i Avesta har under lång tid drivit frågan om att flytta tågstoppet till centrala Avesta istället för Krylbo. Frågan är åter aktuell (lokalti.se mars 2025). Nuvarande situation försvårar pendling, handel i centrum och tillgänglighet för invånare utan bil. Tåg i Bergslagen och Dalatrafik binder Avesta till Borlänge (ca 45 minuter) och vidare till Falun och andra orter, men stoppet i Krylbo skapar onödig omväg för många.</w:t>
      </w:r>
    </w:p>
    <w:p>
      <w:r>
        <w:t xml:space="preserve">Moderaterna anser att god infrastruktur är avgörande för en levande kommun. Ett centralt stopp skulle stärka Avesta centrum, underlätta för pendlare till jobb i Borlänge/Falun/regionen, öka attraktiviteten för inflyttning och gynna besöksnäringen (Visentpark m.fl.). Det är en investering i tillväxt som lönar sig på sikt.</w:t>
      </w:r>
    </w:p>
    <w:p>
      <w:r>
        <w:t xml:space="preserve">En utredning i samverkan med Trafikverket, Region Dalarna och berörda bolag är det första steget mot en förändring som många Avestabor efterfrågar.</w:t>
      </w:r>
    </w:p>
    <w:p>
      <w:pPr>
        <w:pStyle w:val="Heading2"/>
      </w:pPr>
      <w:r>
        <w:t xml:space="preserve">Yrkande</w:t>
      </w:r>
    </w:p>
    <w:p>
      <w:r>
        <w:t xml:space="preserve">Med anledning av ovanstående yrkar Moderaterna i Avesta kommun att kommunfullmäktige beslutar:</w:t>
      </w:r>
    </w:p>
    <w:p>
      <w:r>
        <w:rPr>
          <w:b/>
          <w:bCs/>
        </w:rPr>
        <w:t xml:space="preserve">1. </w:t>
      </w:r>
      <w:r>
        <w:t xml:space="preserve">Att ge kommunstyrelsen i uppdrag att snarast återuppta och intensifiera dialogen med Trafikverket och Region Dalarna om att flytta tågstoppet till centrala Avesta.</w:t>
      </w:r>
    </w:p>
    <w:p>
      <w:r>
        <w:rPr>
          <w:b/>
          <w:bCs/>
        </w:rPr>
        <w:t xml:space="preserve">2. </w:t>
      </w:r>
      <w:r>
        <w:t xml:space="preserve">Att beställa en fullständig konsekvensutredning (samhällsekonomisk, handel, pendling, miljö) senast under 2026.</w:t>
      </w:r>
    </w:p>
    <w:p>
      <w:r>
        <w:rPr>
          <w:b/>
          <w:bCs/>
        </w:rPr>
        <w:t xml:space="preserve">3. </w:t>
      </w:r>
      <w:r>
        <w:t xml:space="preserve">Att avsätta medel för eventuella kommunala medfinansieringsinsatser och förbättringar av stationsmiljön i centrum.</w:t>
      </w:r>
    </w:p>
    <w:p>
      <w:r>
        <w:rPr>
          <w:b/>
          <w:bCs/>
        </w:rPr>
        <w:t xml:space="preserve">4. </w:t>
      </w:r>
      <w:r>
        <w:t xml:space="preserve">Att återkomma till kommunfullmäktige med lägesrapport och rekommendationer under hösten 2026.</w:t>
      </w:r>
    </w:p>
    <w:p>
      <w:pPr>
        <w:spacing w:before="400"/>
      </w:pPr>
    </w:p>
    <w:p>
      <w:r>
        <w:t xml:space="preserve">Avesta, 2026-06-05</w:t>
      </w:r>
    </w:p>
    <w:p>
      <w:pPr>
        <w:spacing w:before="300"/>
      </w:pPr>
      <w:r>
        <w:rPr>
          <w:b/>
          <w:bCs/>
        </w:rPr>
        <w:t xml:space="preserve">Moderaterna i Avesta kommun</w:t>
      </w:r>
    </w:p>
    <w:p>
      <w:r>
        <w:t xml:space="preserve">Genom: [Namn, gruppledare]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120" w:before="24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2026-06-05T15:17:33.725Z</dcterms:created>
  <dcterms:modified xsi:type="dcterms:W3CDTF">2026-06-05T15:17:33.725Z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